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827" w:rsidRPr="009D4186" w:rsidRDefault="000477F5" w:rsidP="00D34827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ТРЕБОВАНИЯ</w:t>
      </w:r>
    </w:p>
    <w:p w:rsidR="00260C0B" w:rsidRDefault="00891973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на реконструкцию</w:t>
      </w:r>
      <w:r w:rsidRPr="008919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сетей 0,4 кВ для улучшения качества и снижения потерь эл. энергии на территории филиала "Приморские электрические сети"</w:t>
      </w:r>
    </w:p>
    <w:p w:rsidR="00891973" w:rsidRDefault="00891973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Закупка №</w:t>
      </w:r>
      <w:r w:rsidRPr="0089197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11801-ТПИР ОБСЛ-2023-ДРСК</w:t>
      </w:r>
    </w:p>
    <w:p w:rsidR="00891973" w:rsidRPr="00891973" w:rsidRDefault="00891973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89197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56366" w:rsidRDefault="00853F3A" w:rsidP="00C56366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1.2.1. </w:t>
      </w:r>
      <w:r w:rsidR="00AE72F6"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ВЛ-0,4 кВ Ф-1 от КТП-5164 "ЛПХ" с. Чернышевка Анучинского района с заменой провода АС-25 на СИП 4-50 протяженностью 2,54 км для улучшения качеств</w:t>
      </w:r>
      <w:r w:rsid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и снижения потерь эл. энергии (</w:t>
      </w:r>
      <w:r w:rsidR="00AE72F6"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I_25-ПЭС-644)</w:t>
      </w:r>
      <w:r w:rsidR="00AF37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1.2.2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AE72F6"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ВЛ-0,4 кВ Ф-2 от КТП-5110 "Таежка" с. Таежка Анучинского района с заменой провода АС-25 на СИП 4-50 протяженностью 1,02 км для улучшения качества и снижения потерь эл. энергии (I_25-ПЭС-645)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1.2.3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AE72F6"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ВЛ-0,4 кВ Ф-2 от КТП-1016 "2-я очередь" п. Пластун  Тернейского района с заменой провода АС-25 на СИП 4-50 протяженностью 1,22 км для улучшения качества и снижения потерь эл. энергии (I_25-ПЭС-646)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E72F6" w:rsidRPr="00AE72F6" w:rsidRDefault="00AE72F6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2F6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1.2.4.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Реконструкция ВЛ-0,4 кВ Ф-1, 2, 3 от КТП-7550 "Чапаева", с. Ширяевка Михайловского района с заменой провода АС-25 на СИП 4-50 протяженностью 2,52 км, заменой деревянных опор на ж/б 56 шт. для улучшения качества и снижения потерь эл. Энергии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I_25-ПЭС-647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E72F6" w:rsidRPr="00AE72F6" w:rsidRDefault="00AE72F6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2F6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1.2.5.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Реконструкция ВЛ-0,4 кВ Ф-1, 2 от КТП-7290 "ГСМ", с. Даниловка Михайловского района с заменой провода АС-25 на СИП 4-50 протяженностью 1,05 км, заменой деревянных опор на ж/б 17 шт. для улучшения качества и снижения потерь эл. Энергии (I_25-ПЭС-652);</w:t>
      </w:r>
    </w:p>
    <w:p w:rsidR="00AE72F6" w:rsidRPr="00AE72F6" w:rsidRDefault="00AE72F6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2F6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1.2.6.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Реконструкция ВЛ-0,4 кВ Ф-1, 2 от КТПН-7293 "Парники", с. Даниловка Михайловского района с заменой провода АС-25 на СИП 4-50 протяженностью 1,96 км, заменой деревянных опор на ж/б 44 шт. для улучшения качества и снижения потерь эл. Энергии</w:t>
      </w:r>
      <w:r w:rsidRPr="0041015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Pr="00AE72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I_25-ПЭС-654</w:t>
      </w:r>
      <w:r w:rsidRPr="0041015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lastRenderedPageBreak/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 w:rsidR="00B00221">
        <w:rPr>
          <w:rFonts w:ascii="Times New Roman" w:hAnsi="Times New Roman"/>
          <w:b/>
          <w:sz w:val="26"/>
          <w:szCs w:val="26"/>
        </w:rPr>
        <w:t xml:space="preserve"> С</w:t>
      </w:r>
      <w:r>
        <w:rPr>
          <w:rFonts w:ascii="Times New Roman" w:hAnsi="Times New Roman"/>
          <w:b/>
          <w:sz w:val="26"/>
          <w:szCs w:val="26"/>
        </w:rPr>
        <w:t>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C37BE5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960"/>
        <w:gridCol w:w="3435"/>
        <w:gridCol w:w="1960"/>
        <w:gridCol w:w="3993"/>
      </w:tblGrid>
      <w:tr w:rsidR="00410157" w:rsidRPr="00410157" w:rsidTr="004101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3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Ориентировочный объем (уточняется в РД)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 кВ  ВЛ-0,4 кВ Ф-1, 2 от КТП-7158 Посёлок, с. Ширяевка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PR0005821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ВЛ-0,4 кВ Ф-1, 2 от КТП-7158 "Посёлок", с. Ширяевка с заменой провода (2,3 км) и заменой опор (87 шт)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кВ Ф-1, 2 от КТП-6789 Молодёжное, с. Ширяевка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PR0005821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ВЛ-0,4 кВ Ф-1, 2 от КТП-6789 "Молодёжное", с. Ширяевка с заменой провода (3,2 км)  и заменой опор (85 шт)</w:t>
            </w:r>
          </w:p>
        </w:tc>
      </w:tr>
      <w:tr w:rsidR="00410157" w:rsidRPr="00410157" w:rsidTr="0041015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кВ Ф-1, 2 от КТП-7465 Школа, с. Даниловка 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PR0005728</w:t>
            </w:r>
          </w:p>
        </w:tc>
        <w:tc>
          <w:tcPr>
            <w:tcW w:w="3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ВЛ-0,4 кВ Ф-1, 2 от КТП-7465 "Школа", с. Даниловка с заменой провода (2,4 км)  и заменой опор (79 шт)</w:t>
            </w:r>
          </w:p>
        </w:tc>
      </w:tr>
      <w:tr w:rsidR="00410157" w:rsidRPr="00410157" w:rsidTr="00410157">
        <w:trPr>
          <w:trHeight w:val="464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0157" w:rsidRPr="00410157" w:rsidTr="0041015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ВЛ-0,4 кВ Ф-1, 2 от КТП-7292 Кубанское, с. Даниловка 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PR0005728</w:t>
            </w:r>
          </w:p>
        </w:tc>
        <w:tc>
          <w:tcPr>
            <w:tcW w:w="3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ВЛ-0,4 кВ Ф-1, 2 от КТП-7292 "Кубанское", с. Даниловка с заменой провода (2,6 км), заменой опор (93 шт)</w:t>
            </w:r>
          </w:p>
        </w:tc>
      </w:tr>
      <w:tr w:rsidR="00410157" w:rsidRPr="00410157" w:rsidTr="00410157">
        <w:trPr>
          <w:trHeight w:val="464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0,4кВ от КТП №5164 "Биржа" с. Чернышевка.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PR0010271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ВЛ 0,4 кВ Ф-3 от КТП №5164 "Биржа"  с заменой провода (1,0 км)  и заменой опор (29 шт.) 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0,4кВ от КТП №5092 "Быт" с. Чернышевка.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PR0010275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 0,4 кВ Ф-1 "Быт"от КТП №5092 "Быт"  с заменой провода (0,54 км)  и заменой опор (16шт.)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0,4кВ от КТП №5091 "База" с. Чернышевка.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PR0010200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 0,4 кВ Ф-2"Полевая"от КТП №5091 "База"  с заменой провода (1,0 км)  и заменой опор (30шт.)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0,4кВ от КТП №5110 "МТФ" с. Таёжка.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PR0010196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ВЛ 0,4 кВ Ф-2 от КТП №5110 "МТФ"  с заменой провода (1,02 км)  и заменой опор (30шт.)</w:t>
            </w:r>
          </w:p>
        </w:tc>
      </w:tr>
      <w:tr w:rsidR="00410157" w:rsidRPr="00410157" w:rsidTr="00410157">
        <w:trPr>
          <w:trHeight w:val="5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 0,4 кВ Ф-1 от КТП 1016 2-я Очередь; пгт. Пластун; Тернейский МО                    ( бух.учёт ВЛ-0,4кВ Ф-1 "Нижний" от КТПН-1016   Пластун)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PR0023888</w:t>
            </w:r>
          </w:p>
        </w:tc>
        <w:tc>
          <w:tcPr>
            <w:tcW w:w="3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157" w:rsidRPr="00410157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0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 0,4 кВ Ф-1 от КТП 1016 2-я Очередь с заменой провода (1,22 км) и заменой опор (33 шт.( 24 шт-одностоечных, 9шт-сложных)</w:t>
            </w:r>
          </w:p>
        </w:tc>
      </w:tr>
    </w:tbl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1.2002 № 7-ФЗ (действующая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</w:t>
      </w:r>
      <w:r w:rsidR="000D6C2F" w:rsidRPr="00A74375">
        <w:rPr>
          <w:rFonts w:ascii="Times New Roman" w:hAnsi="Times New Roman"/>
          <w:bCs/>
          <w:sz w:val="26"/>
          <w:szCs w:val="26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="00901177" w:rsidRPr="00A74375">
        <w:rPr>
          <w:rFonts w:ascii="Times New Roman" w:hAnsi="Times New Roman"/>
          <w:bCs/>
          <w:sz w:val="26"/>
          <w:szCs w:val="26"/>
        </w:rPr>
        <w:t>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.4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.5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.7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.8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</w:t>
            </w:r>
            <w:r w:rsidRPr="000B030D">
              <w:rPr>
                <w:rFonts w:ascii="Times New Roman" w:hAnsi="Times New Roman"/>
                <w:sz w:val="20"/>
                <w:szCs w:val="20"/>
              </w:rPr>
              <w:lastRenderedPageBreak/>
              <w:t>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lastRenderedPageBreak/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lastRenderedPageBreak/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lastRenderedPageBreak/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.9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687437">
        <w:rPr>
          <w:rFonts w:ascii="Times New Roman" w:hAnsi="Times New Roman"/>
          <w:sz w:val="26"/>
          <w:szCs w:val="26"/>
        </w:rPr>
        <w:t>.10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687437">
        <w:rPr>
          <w:rFonts w:ascii="Times New Roman" w:hAnsi="Times New Roman"/>
          <w:sz w:val="26"/>
          <w:szCs w:val="26"/>
          <w:lang w:eastAsia="ru-RU"/>
        </w:rPr>
        <w:t>.10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687437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687437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5A24C6" w:rsidRPr="007B5AFD" w:rsidRDefault="00726945" w:rsidP="007B5AF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Поставка оборудования и материалов,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 Подрядчиком в соответствии с опросными листами и заказными спецификациями в составе рабочей документаци</w:t>
      </w:r>
      <w:r w:rsidR="007B5A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Продукция и её комплектующие </w:t>
      </w:r>
      <w:r w:rsidR="006E67E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новой, не ранее 2020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544D65" w:rsidRPr="00544D65" w:rsidRDefault="00DB64FA" w:rsidP="00544D65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Pr="004A04B1">
        <w:rPr>
          <w:rFonts w:ascii="Times New Roman" w:hAnsi="Times New Roman"/>
          <w:sz w:val="26"/>
          <w:szCs w:val="26"/>
          <w:lang w:eastAsia="ru-RU"/>
        </w:rPr>
        <w:t xml:space="preserve">.1. </w:t>
      </w:r>
      <w:r w:rsidR="00544D65" w:rsidRPr="00544D65">
        <w:rPr>
          <w:rFonts w:ascii="Times New Roman" w:hAnsi="Times New Roman"/>
          <w:sz w:val="26"/>
          <w:szCs w:val="26"/>
          <w:lang w:eastAsia="ru-RU"/>
        </w:rPr>
        <w:t xml:space="preserve">Участник закупки должен являться членом саморегулируемой организации, основанной на членстве лиц: осуществляющих строительство, и зарегистрированной на территории субъекта Российской Федерации, в котором зарегистрирован участник (с учетом </w:t>
      </w:r>
      <w:r w:rsidR="00544D65" w:rsidRPr="00544D65">
        <w:rPr>
          <w:rFonts w:ascii="Times New Roman" w:hAnsi="Times New Roman"/>
          <w:sz w:val="26"/>
          <w:szCs w:val="26"/>
          <w:lang w:eastAsia="ru-RU"/>
        </w:rPr>
        <w:lastRenderedPageBreak/>
        <w:t>исключений, предусмотренных законодательством)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DB64FA" w:rsidRPr="00CA5314" w:rsidRDefault="00544D65" w:rsidP="00544D65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 w:rsidRPr="00544D65">
        <w:rPr>
          <w:rFonts w:ascii="Times New Roman" w:hAnsi="Times New Roman"/>
          <w:sz w:val="26"/>
          <w:szCs w:val="26"/>
          <w:lang w:eastAsia="ru-RU"/>
        </w:rPr>
        <w:t>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(включая налоги и сборы) работ, а по компенсационному фонду обеспечения договорных обязательств – исходя из предложенной участником цены заявки\оферты (включая налоги и сборы).</w:t>
      </w:r>
    </w:p>
    <w:p w:rsidR="0018506B" w:rsidRDefault="00DB64FA" w:rsidP="00185A38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5.2. </w:t>
      </w:r>
      <w:r w:rsidRPr="00504361">
        <w:rPr>
          <w:rFonts w:ascii="Times New Roman" w:hAnsi="Times New Roman"/>
          <w:sz w:val="26"/>
          <w:szCs w:val="26"/>
          <w:lang w:eastAsia="ru-RU"/>
        </w:rPr>
        <w:t>В составе заявки Участник представляет Коммерческое предложение по форме, приведенной в Документации о закупке. Сметная документация не включается в состав заявки участника.</w:t>
      </w:r>
    </w:p>
    <w:p w:rsidR="00652C89" w:rsidRPr="00A045F2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hAnsi="Times New Roman"/>
          <w:b/>
          <w:spacing w:val="-1"/>
          <w:sz w:val="26"/>
          <w:szCs w:val="26"/>
        </w:rPr>
      </w:pPr>
      <w:r>
        <w:rPr>
          <w:rFonts w:ascii="Times New Roman" w:hAnsi="Times New Roman"/>
          <w:b/>
          <w:spacing w:val="-1"/>
          <w:sz w:val="26"/>
          <w:szCs w:val="26"/>
        </w:rPr>
        <w:t>6</w:t>
      </w:r>
      <w:r w:rsidRPr="00A045F2">
        <w:rPr>
          <w:rFonts w:ascii="Times New Roman" w:hAnsi="Times New Roman"/>
          <w:b/>
          <w:spacing w:val="-1"/>
          <w:sz w:val="26"/>
          <w:szCs w:val="26"/>
        </w:rPr>
        <w:t>.  Требования к выполнению сметных расчетов:</w:t>
      </w:r>
    </w:p>
    <w:p w:rsidR="00652C89" w:rsidRDefault="00652C89" w:rsidP="00652C89">
      <w:pPr>
        <w:widowControl w:val="0"/>
        <w:spacing w:after="0" w:line="240" w:lineRule="auto"/>
        <w:ind w:firstLine="500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6</w:t>
      </w:r>
      <w:r w:rsidRPr="00A045F2">
        <w:rPr>
          <w:rFonts w:ascii="Times New Roman" w:hAnsi="Times New Roman"/>
          <w:spacing w:val="-1"/>
          <w:sz w:val="26"/>
          <w:szCs w:val="26"/>
        </w:rPr>
        <w:t xml:space="preserve">.1. </w:t>
      </w:r>
      <w:r w:rsidRPr="00A045F2">
        <w:rPr>
          <w:rFonts w:ascii="Times New Roman" w:hAnsi="Times New Roman"/>
          <w:color w:val="000000"/>
          <w:sz w:val="26"/>
          <w:szCs w:val="26"/>
        </w:rPr>
        <w:t xml:space="preserve"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</w:t>
      </w:r>
      <w:r w:rsidRPr="00A045F2">
        <w:rPr>
          <w:rFonts w:ascii="Times New Roman" w:hAnsi="Times New Roman"/>
          <w:b/>
          <w:i/>
          <w:color w:val="000000"/>
          <w:sz w:val="26"/>
          <w:szCs w:val="26"/>
        </w:rPr>
        <w:t>(Приложение №</w:t>
      </w:r>
      <w:r>
        <w:rPr>
          <w:rFonts w:ascii="Times New Roman" w:hAnsi="Times New Roman"/>
          <w:b/>
          <w:i/>
          <w:color w:val="000000"/>
          <w:sz w:val="26"/>
          <w:szCs w:val="26"/>
        </w:rPr>
        <w:t>1</w:t>
      </w:r>
      <w:r w:rsidRPr="00A045F2">
        <w:rPr>
          <w:rFonts w:ascii="Times New Roman" w:hAnsi="Times New Roman"/>
          <w:b/>
          <w:i/>
          <w:color w:val="000000"/>
          <w:sz w:val="26"/>
          <w:szCs w:val="26"/>
        </w:rPr>
        <w:t>)</w:t>
      </w:r>
      <w:r w:rsidRPr="00A045F2">
        <w:rPr>
          <w:rFonts w:ascii="Times New Roman" w:hAnsi="Times New Roman"/>
          <w:color w:val="000000"/>
          <w:sz w:val="26"/>
          <w:szCs w:val="26"/>
        </w:rPr>
        <w:t>.</w:t>
      </w:r>
    </w:p>
    <w:p w:rsidR="00652C89" w:rsidRPr="00995877" w:rsidRDefault="00652C89" w:rsidP="00652C89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652C89" w:rsidRDefault="00652C89" w:rsidP="00652C89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652C89" w:rsidRPr="00995877" w:rsidRDefault="00652C89" w:rsidP="00652C89">
      <w:pPr>
        <w:widowControl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7.2. Рабочие и приемочные комиссии приступают к работе по факту письменного уведомления исполнителя работ.</w:t>
      </w:r>
    </w:p>
    <w:p w:rsidR="00652C89" w:rsidRPr="00995877" w:rsidRDefault="00652C89" w:rsidP="00652C8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7.3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652C89" w:rsidRPr="00995877" w:rsidRDefault="00652C89" w:rsidP="00652C8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7.4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652C89" w:rsidRPr="00995877" w:rsidRDefault="00652C89" w:rsidP="00652C8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7.5.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652C89" w:rsidRPr="00995877" w:rsidRDefault="00652C89" w:rsidP="00652C8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7.6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652C89" w:rsidRPr="00995877" w:rsidRDefault="00652C89" w:rsidP="00652C8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7.7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652C89" w:rsidRPr="00995877" w:rsidRDefault="00652C89" w:rsidP="00652C89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652C89" w:rsidRPr="00995877" w:rsidRDefault="00652C89" w:rsidP="00652C89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филиала </w:t>
      </w:r>
      <w:r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7.8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652C89" w:rsidRPr="00995877" w:rsidRDefault="00652C89" w:rsidP="00652C89">
      <w:pPr>
        <w:shd w:val="clear" w:color="auto" w:fill="FFFFFF"/>
        <w:suppressAutoHyphens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7.9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7.10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652C89" w:rsidRPr="00995877" w:rsidRDefault="00652C89" w:rsidP="00652C89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652C89" w:rsidRPr="00995877" w:rsidRDefault="00652C89" w:rsidP="00652C89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652C89" w:rsidRPr="00995877" w:rsidRDefault="00652C89" w:rsidP="00652C89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652C89" w:rsidRPr="00995877" w:rsidRDefault="00652C89" w:rsidP="00652C89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left="0"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652C89" w:rsidRPr="00995877" w:rsidRDefault="00652C89" w:rsidP="00652C89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предусмотренной действующими нормами. </w:t>
      </w:r>
    </w:p>
    <w:p w:rsidR="00652C89" w:rsidRPr="00995877" w:rsidRDefault="00652C89" w:rsidP="00652C89">
      <w:pPr>
        <w:widowControl w:val="0"/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9630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652C89" w:rsidRPr="00995877" w:rsidRDefault="00652C89" w:rsidP="00652C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652C89" w:rsidRPr="00995877" w:rsidRDefault="00652C89" w:rsidP="00652C89">
      <w:pPr>
        <w:widowControl w:val="0"/>
        <w:tabs>
          <w:tab w:val="left" w:pos="993"/>
        </w:tabs>
        <w:spacing w:after="0" w:line="240" w:lineRule="auto"/>
        <w:ind w:firstLine="50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652C89" w:rsidRPr="00995877" w:rsidRDefault="00652C89" w:rsidP="00652C89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0" w:firstLine="500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652C89" w:rsidRPr="00995877" w:rsidRDefault="00652C89" w:rsidP="00652C89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652C89" w:rsidRPr="00995877" w:rsidRDefault="00652C89" w:rsidP="00652C89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652C89" w:rsidRPr="00995877" w:rsidRDefault="00652C89" w:rsidP="00652C89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0" w:firstLine="500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652C89" w:rsidRPr="00995877" w:rsidRDefault="00652C89" w:rsidP="00652C89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652C89" w:rsidRPr="00995877" w:rsidRDefault="00652C89" w:rsidP="00652C89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9.2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652C89" w:rsidRPr="00995877" w:rsidRDefault="00652C89" w:rsidP="00652C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9.3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52C89" w:rsidRPr="00995877" w:rsidRDefault="00652C89" w:rsidP="00652C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9.4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652C89" w:rsidRPr="00995877" w:rsidRDefault="00652C89" w:rsidP="00652C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652C89" w:rsidRPr="00995877" w:rsidRDefault="00652C89" w:rsidP="00652C8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0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9.5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17.1.1.01-77, </w:t>
      </w:r>
      <w:r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44D65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8D3D0B" w:rsidRPr="007E1EED" w:rsidRDefault="006E4EBF" w:rsidP="007E1EED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213315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9C7788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BA1329" w:rsidRDefault="00BA1329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A34AD8" w:rsidRPr="00A34AD8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</w:p>
    <w:p w:rsidR="00C22A9E" w:rsidRDefault="00A34AD8" w:rsidP="00652C89">
      <w:pPr>
        <w:widowControl w:val="0"/>
        <w:shd w:val="clear" w:color="auto" w:fill="FFFFFF"/>
        <w:spacing w:after="0" w:line="262" w:lineRule="auto"/>
        <w:rPr>
          <w:rFonts w:ascii="Times New Roman" w:hAnsi="Times New Roman"/>
          <w:color w:val="000000"/>
          <w:sz w:val="26"/>
          <w:szCs w:val="26"/>
        </w:rPr>
      </w:pPr>
      <w:r w:rsidRPr="00775C9D">
        <w:rPr>
          <w:rFonts w:ascii="Times New Roman" w:eastAsia="Times New Roman" w:hAnsi="Times New Roman"/>
          <w:sz w:val="26"/>
          <w:szCs w:val="26"/>
          <w:lang w:eastAsia="ru-RU"/>
        </w:rPr>
        <w:t xml:space="preserve">1.  </w:t>
      </w:r>
      <w:r w:rsidR="00652C89">
        <w:rPr>
          <w:rFonts w:ascii="Times New Roman" w:hAnsi="Times New Roman"/>
          <w:color w:val="000000"/>
          <w:sz w:val="26"/>
          <w:szCs w:val="26"/>
        </w:rPr>
        <w:t>Требования</w:t>
      </w:r>
      <w:r w:rsidR="00652C89" w:rsidRPr="00A045F2">
        <w:rPr>
          <w:rFonts w:ascii="Times New Roman" w:hAnsi="Times New Roman"/>
          <w:color w:val="000000"/>
          <w:sz w:val="26"/>
          <w:szCs w:val="26"/>
        </w:rPr>
        <w:t xml:space="preserve"> к оформлению и составлению сметной документации</w:t>
      </w:r>
      <w:r w:rsidR="00652C89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652C89" w:rsidRDefault="00652C89" w:rsidP="00652C89">
      <w:pPr>
        <w:widowControl w:val="0"/>
        <w:shd w:val="clear" w:color="auto" w:fill="FFFFFF"/>
        <w:spacing w:after="0" w:line="262" w:lineRule="auto"/>
        <w:rPr>
          <w:rFonts w:ascii="Times New Roman" w:hAnsi="Times New Roman"/>
          <w:color w:val="000000"/>
          <w:sz w:val="26"/>
          <w:szCs w:val="26"/>
        </w:rPr>
      </w:pPr>
    </w:p>
    <w:sectPr w:rsidR="00652C89" w:rsidSect="008919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59C" w:rsidRDefault="002D759C" w:rsidP="00436B15">
      <w:pPr>
        <w:spacing w:after="0" w:line="240" w:lineRule="auto"/>
      </w:pPr>
      <w:r>
        <w:separator/>
      </w:r>
    </w:p>
  </w:endnote>
  <w:endnote w:type="continuationSeparator" w:id="0">
    <w:p w:rsidR="002D759C" w:rsidRDefault="002D759C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59C" w:rsidRDefault="002D759C" w:rsidP="00436B15">
      <w:pPr>
        <w:spacing w:after="0" w:line="240" w:lineRule="auto"/>
      </w:pPr>
      <w:r>
        <w:separator/>
      </w:r>
    </w:p>
  </w:footnote>
  <w:footnote w:type="continuationSeparator" w:id="0">
    <w:p w:rsidR="002D759C" w:rsidRDefault="002D759C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4920132"/>
    <w:multiLevelType w:val="hybridMultilevel"/>
    <w:tmpl w:val="41F239F2"/>
    <w:lvl w:ilvl="0" w:tplc="4DE237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5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6"/>
  </w:num>
  <w:num w:numId="21">
    <w:abstractNumId w:val="10"/>
  </w:num>
  <w:num w:numId="22">
    <w:abstractNumId w:val="18"/>
  </w:num>
  <w:num w:numId="23">
    <w:abstractNumId w:val="3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2"/>
  </w:num>
  <w:num w:numId="36">
    <w:abstractNumId w:val="2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265B9"/>
    <w:rsid w:val="00040E72"/>
    <w:rsid w:val="000477F5"/>
    <w:rsid w:val="00047C45"/>
    <w:rsid w:val="000620D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B6085"/>
    <w:rsid w:val="000C6899"/>
    <w:rsid w:val="000D2729"/>
    <w:rsid w:val="000D6C2F"/>
    <w:rsid w:val="000D7E33"/>
    <w:rsid w:val="000E6DAE"/>
    <w:rsid w:val="001021FC"/>
    <w:rsid w:val="001046F8"/>
    <w:rsid w:val="00105F94"/>
    <w:rsid w:val="00124DDA"/>
    <w:rsid w:val="00125CAE"/>
    <w:rsid w:val="00144EF8"/>
    <w:rsid w:val="00156EF2"/>
    <w:rsid w:val="00162F53"/>
    <w:rsid w:val="00163A19"/>
    <w:rsid w:val="00165339"/>
    <w:rsid w:val="0016699E"/>
    <w:rsid w:val="00176940"/>
    <w:rsid w:val="0018506B"/>
    <w:rsid w:val="00185A38"/>
    <w:rsid w:val="00187B1F"/>
    <w:rsid w:val="00191FE6"/>
    <w:rsid w:val="0019228B"/>
    <w:rsid w:val="001A2E03"/>
    <w:rsid w:val="001A4A6F"/>
    <w:rsid w:val="001B6A1F"/>
    <w:rsid w:val="001C1B9D"/>
    <w:rsid w:val="001C1BF8"/>
    <w:rsid w:val="001C2128"/>
    <w:rsid w:val="001C3A51"/>
    <w:rsid w:val="001C4823"/>
    <w:rsid w:val="001C494F"/>
    <w:rsid w:val="001C4DEC"/>
    <w:rsid w:val="001D4D10"/>
    <w:rsid w:val="001D5DA7"/>
    <w:rsid w:val="001D6587"/>
    <w:rsid w:val="001E37EF"/>
    <w:rsid w:val="001F2527"/>
    <w:rsid w:val="001F467F"/>
    <w:rsid w:val="001F6C27"/>
    <w:rsid w:val="001F7E8A"/>
    <w:rsid w:val="00201803"/>
    <w:rsid w:val="00211C59"/>
    <w:rsid w:val="00213315"/>
    <w:rsid w:val="00240E17"/>
    <w:rsid w:val="0025639B"/>
    <w:rsid w:val="00260C0B"/>
    <w:rsid w:val="00262B56"/>
    <w:rsid w:val="00271A29"/>
    <w:rsid w:val="00280D2E"/>
    <w:rsid w:val="002812F9"/>
    <w:rsid w:val="00291C5B"/>
    <w:rsid w:val="002965E8"/>
    <w:rsid w:val="00296CFD"/>
    <w:rsid w:val="002A33EE"/>
    <w:rsid w:val="002A7F78"/>
    <w:rsid w:val="002B52B0"/>
    <w:rsid w:val="002D6193"/>
    <w:rsid w:val="002D759C"/>
    <w:rsid w:val="002E4F7D"/>
    <w:rsid w:val="002E5C4E"/>
    <w:rsid w:val="002F03A3"/>
    <w:rsid w:val="002F406F"/>
    <w:rsid w:val="0030400C"/>
    <w:rsid w:val="00310D89"/>
    <w:rsid w:val="00311E80"/>
    <w:rsid w:val="00315638"/>
    <w:rsid w:val="00330D17"/>
    <w:rsid w:val="00335A99"/>
    <w:rsid w:val="00336DF5"/>
    <w:rsid w:val="0034634D"/>
    <w:rsid w:val="00351FA7"/>
    <w:rsid w:val="003532FE"/>
    <w:rsid w:val="003602B4"/>
    <w:rsid w:val="00363389"/>
    <w:rsid w:val="003775DA"/>
    <w:rsid w:val="00381C22"/>
    <w:rsid w:val="003822D9"/>
    <w:rsid w:val="003A0E3B"/>
    <w:rsid w:val="003A36EF"/>
    <w:rsid w:val="003A6906"/>
    <w:rsid w:val="003B359F"/>
    <w:rsid w:val="003B43F5"/>
    <w:rsid w:val="003C6AA8"/>
    <w:rsid w:val="003D1474"/>
    <w:rsid w:val="003D33FD"/>
    <w:rsid w:val="003E2295"/>
    <w:rsid w:val="003E51D8"/>
    <w:rsid w:val="003E687B"/>
    <w:rsid w:val="003F5955"/>
    <w:rsid w:val="004031C2"/>
    <w:rsid w:val="00403BC7"/>
    <w:rsid w:val="004077D3"/>
    <w:rsid w:val="00410157"/>
    <w:rsid w:val="00412C65"/>
    <w:rsid w:val="00436B15"/>
    <w:rsid w:val="00443CE9"/>
    <w:rsid w:val="00443EF4"/>
    <w:rsid w:val="00445882"/>
    <w:rsid w:val="00450C76"/>
    <w:rsid w:val="00453237"/>
    <w:rsid w:val="00464560"/>
    <w:rsid w:val="0046582F"/>
    <w:rsid w:val="004730CB"/>
    <w:rsid w:val="00473A77"/>
    <w:rsid w:val="00481365"/>
    <w:rsid w:val="0048335D"/>
    <w:rsid w:val="00485A80"/>
    <w:rsid w:val="0049387E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4D65"/>
    <w:rsid w:val="005475F4"/>
    <w:rsid w:val="005543FE"/>
    <w:rsid w:val="0055602B"/>
    <w:rsid w:val="00564869"/>
    <w:rsid w:val="005677C7"/>
    <w:rsid w:val="00571455"/>
    <w:rsid w:val="00574F8B"/>
    <w:rsid w:val="00581FA0"/>
    <w:rsid w:val="005839C9"/>
    <w:rsid w:val="00584956"/>
    <w:rsid w:val="005950F5"/>
    <w:rsid w:val="00596DA9"/>
    <w:rsid w:val="005A24C6"/>
    <w:rsid w:val="005A2776"/>
    <w:rsid w:val="005B2513"/>
    <w:rsid w:val="005C5F44"/>
    <w:rsid w:val="005D119B"/>
    <w:rsid w:val="005D4B54"/>
    <w:rsid w:val="005E2B8E"/>
    <w:rsid w:val="005E33EC"/>
    <w:rsid w:val="005F01C7"/>
    <w:rsid w:val="005F40CC"/>
    <w:rsid w:val="00611928"/>
    <w:rsid w:val="00612370"/>
    <w:rsid w:val="00616E21"/>
    <w:rsid w:val="00625CD5"/>
    <w:rsid w:val="00631AE5"/>
    <w:rsid w:val="006419B1"/>
    <w:rsid w:val="00643214"/>
    <w:rsid w:val="00652C89"/>
    <w:rsid w:val="00653A35"/>
    <w:rsid w:val="00660A7C"/>
    <w:rsid w:val="00660B55"/>
    <w:rsid w:val="00667143"/>
    <w:rsid w:val="00667B5B"/>
    <w:rsid w:val="00672254"/>
    <w:rsid w:val="00687437"/>
    <w:rsid w:val="006901FE"/>
    <w:rsid w:val="006947E4"/>
    <w:rsid w:val="006A2C4F"/>
    <w:rsid w:val="006B0D83"/>
    <w:rsid w:val="006B420D"/>
    <w:rsid w:val="006B6B46"/>
    <w:rsid w:val="006E0CAA"/>
    <w:rsid w:val="006E0FCB"/>
    <w:rsid w:val="006E4EBF"/>
    <w:rsid w:val="006E67EB"/>
    <w:rsid w:val="006E7C41"/>
    <w:rsid w:val="006E7D69"/>
    <w:rsid w:val="006F1403"/>
    <w:rsid w:val="006F5EE6"/>
    <w:rsid w:val="006F7DCF"/>
    <w:rsid w:val="007064E4"/>
    <w:rsid w:val="00711B5F"/>
    <w:rsid w:val="00712D64"/>
    <w:rsid w:val="00723040"/>
    <w:rsid w:val="00726945"/>
    <w:rsid w:val="007325EC"/>
    <w:rsid w:val="00737AAC"/>
    <w:rsid w:val="00743B51"/>
    <w:rsid w:val="00763139"/>
    <w:rsid w:val="00767E9F"/>
    <w:rsid w:val="00775C9D"/>
    <w:rsid w:val="00782A49"/>
    <w:rsid w:val="00784259"/>
    <w:rsid w:val="00785813"/>
    <w:rsid w:val="007977DF"/>
    <w:rsid w:val="007A1373"/>
    <w:rsid w:val="007A27D0"/>
    <w:rsid w:val="007A2FE9"/>
    <w:rsid w:val="007B0E9C"/>
    <w:rsid w:val="007B22C4"/>
    <w:rsid w:val="007B5AFD"/>
    <w:rsid w:val="007D29C1"/>
    <w:rsid w:val="007D6891"/>
    <w:rsid w:val="007E1EED"/>
    <w:rsid w:val="007F06FC"/>
    <w:rsid w:val="007F4807"/>
    <w:rsid w:val="00801A49"/>
    <w:rsid w:val="00801EBA"/>
    <w:rsid w:val="008020DA"/>
    <w:rsid w:val="008321F4"/>
    <w:rsid w:val="00832205"/>
    <w:rsid w:val="00837753"/>
    <w:rsid w:val="00843282"/>
    <w:rsid w:val="00846114"/>
    <w:rsid w:val="00851A56"/>
    <w:rsid w:val="00851C30"/>
    <w:rsid w:val="00853F3A"/>
    <w:rsid w:val="00861810"/>
    <w:rsid w:val="008665DA"/>
    <w:rsid w:val="0088193F"/>
    <w:rsid w:val="00891973"/>
    <w:rsid w:val="00891F81"/>
    <w:rsid w:val="00892358"/>
    <w:rsid w:val="00895C1D"/>
    <w:rsid w:val="00897CE0"/>
    <w:rsid w:val="008B495E"/>
    <w:rsid w:val="008B6B39"/>
    <w:rsid w:val="008C5F9A"/>
    <w:rsid w:val="008C609D"/>
    <w:rsid w:val="008D04B5"/>
    <w:rsid w:val="008D102C"/>
    <w:rsid w:val="008D3D0B"/>
    <w:rsid w:val="008E2C6E"/>
    <w:rsid w:val="008F5401"/>
    <w:rsid w:val="00901177"/>
    <w:rsid w:val="0090270B"/>
    <w:rsid w:val="00903F46"/>
    <w:rsid w:val="00917A17"/>
    <w:rsid w:val="0093031F"/>
    <w:rsid w:val="00935FC6"/>
    <w:rsid w:val="00936130"/>
    <w:rsid w:val="00941889"/>
    <w:rsid w:val="0094642B"/>
    <w:rsid w:val="009528DF"/>
    <w:rsid w:val="009546C3"/>
    <w:rsid w:val="009558CC"/>
    <w:rsid w:val="00980CCE"/>
    <w:rsid w:val="00980F2A"/>
    <w:rsid w:val="00995877"/>
    <w:rsid w:val="009A072B"/>
    <w:rsid w:val="009A1057"/>
    <w:rsid w:val="009A31A2"/>
    <w:rsid w:val="009A6B62"/>
    <w:rsid w:val="009A6CA9"/>
    <w:rsid w:val="009A7567"/>
    <w:rsid w:val="009B122A"/>
    <w:rsid w:val="009B368B"/>
    <w:rsid w:val="009B7F24"/>
    <w:rsid w:val="009C7788"/>
    <w:rsid w:val="009E4557"/>
    <w:rsid w:val="009F4165"/>
    <w:rsid w:val="009F41DC"/>
    <w:rsid w:val="009F43F3"/>
    <w:rsid w:val="00A06577"/>
    <w:rsid w:val="00A101D4"/>
    <w:rsid w:val="00A2153C"/>
    <w:rsid w:val="00A34AD8"/>
    <w:rsid w:val="00A36C50"/>
    <w:rsid w:val="00A37338"/>
    <w:rsid w:val="00A43219"/>
    <w:rsid w:val="00A45D20"/>
    <w:rsid w:val="00A50889"/>
    <w:rsid w:val="00A513F1"/>
    <w:rsid w:val="00A51F68"/>
    <w:rsid w:val="00A52A33"/>
    <w:rsid w:val="00A63FBE"/>
    <w:rsid w:val="00A67F69"/>
    <w:rsid w:val="00A713A6"/>
    <w:rsid w:val="00A715E2"/>
    <w:rsid w:val="00A71999"/>
    <w:rsid w:val="00A74375"/>
    <w:rsid w:val="00A74983"/>
    <w:rsid w:val="00A84550"/>
    <w:rsid w:val="00A85398"/>
    <w:rsid w:val="00A93040"/>
    <w:rsid w:val="00A9307B"/>
    <w:rsid w:val="00A94FD6"/>
    <w:rsid w:val="00A97EDF"/>
    <w:rsid w:val="00AA1C10"/>
    <w:rsid w:val="00AB1617"/>
    <w:rsid w:val="00AB528B"/>
    <w:rsid w:val="00AB6ABC"/>
    <w:rsid w:val="00AD7570"/>
    <w:rsid w:val="00AD7E8A"/>
    <w:rsid w:val="00AE14C5"/>
    <w:rsid w:val="00AE6BF7"/>
    <w:rsid w:val="00AE72F6"/>
    <w:rsid w:val="00AF01B7"/>
    <w:rsid w:val="00AF378F"/>
    <w:rsid w:val="00AF6AED"/>
    <w:rsid w:val="00B00221"/>
    <w:rsid w:val="00B00AA7"/>
    <w:rsid w:val="00B0348C"/>
    <w:rsid w:val="00B06F09"/>
    <w:rsid w:val="00B13D73"/>
    <w:rsid w:val="00B1435D"/>
    <w:rsid w:val="00B15FCD"/>
    <w:rsid w:val="00B171A6"/>
    <w:rsid w:val="00B27C74"/>
    <w:rsid w:val="00B41879"/>
    <w:rsid w:val="00B426F9"/>
    <w:rsid w:val="00B44D5C"/>
    <w:rsid w:val="00B462ED"/>
    <w:rsid w:val="00B56F45"/>
    <w:rsid w:val="00B64190"/>
    <w:rsid w:val="00B65DE6"/>
    <w:rsid w:val="00B77AAE"/>
    <w:rsid w:val="00B77F68"/>
    <w:rsid w:val="00B83F66"/>
    <w:rsid w:val="00B846EE"/>
    <w:rsid w:val="00B87E71"/>
    <w:rsid w:val="00B9376C"/>
    <w:rsid w:val="00B952DF"/>
    <w:rsid w:val="00BA1329"/>
    <w:rsid w:val="00BA1714"/>
    <w:rsid w:val="00BB1242"/>
    <w:rsid w:val="00BB15E8"/>
    <w:rsid w:val="00BB579B"/>
    <w:rsid w:val="00BC4827"/>
    <w:rsid w:val="00BD29D0"/>
    <w:rsid w:val="00BD77DF"/>
    <w:rsid w:val="00BE4C88"/>
    <w:rsid w:val="00BF08C9"/>
    <w:rsid w:val="00BF1269"/>
    <w:rsid w:val="00C04657"/>
    <w:rsid w:val="00C05981"/>
    <w:rsid w:val="00C137F2"/>
    <w:rsid w:val="00C16E9C"/>
    <w:rsid w:val="00C22A9E"/>
    <w:rsid w:val="00C32084"/>
    <w:rsid w:val="00C32A89"/>
    <w:rsid w:val="00C33678"/>
    <w:rsid w:val="00C33D90"/>
    <w:rsid w:val="00C37BE5"/>
    <w:rsid w:val="00C47032"/>
    <w:rsid w:val="00C47DC2"/>
    <w:rsid w:val="00C5138E"/>
    <w:rsid w:val="00C56366"/>
    <w:rsid w:val="00C646BC"/>
    <w:rsid w:val="00C70C8F"/>
    <w:rsid w:val="00C96E0E"/>
    <w:rsid w:val="00C97CF8"/>
    <w:rsid w:val="00CA1978"/>
    <w:rsid w:val="00CB2E9A"/>
    <w:rsid w:val="00CB45FF"/>
    <w:rsid w:val="00CB61C1"/>
    <w:rsid w:val="00CB639E"/>
    <w:rsid w:val="00CF0A00"/>
    <w:rsid w:val="00CF709B"/>
    <w:rsid w:val="00CF76CE"/>
    <w:rsid w:val="00D05EDB"/>
    <w:rsid w:val="00D063DC"/>
    <w:rsid w:val="00D12FCD"/>
    <w:rsid w:val="00D14AD6"/>
    <w:rsid w:val="00D2120E"/>
    <w:rsid w:val="00D31616"/>
    <w:rsid w:val="00D34827"/>
    <w:rsid w:val="00D36CE6"/>
    <w:rsid w:val="00D40D2C"/>
    <w:rsid w:val="00D40DD5"/>
    <w:rsid w:val="00D475BB"/>
    <w:rsid w:val="00D505A0"/>
    <w:rsid w:val="00D548E4"/>
    <w:rsid w:val="00D620E4"/>
    <w:rsid w:val="00D7090C"/>
    <w:rsid w:val="00D7325A"/>
    <w:rsid w:val="00D82F7D"/>
    <w:rsid w:val="00D8488F"/>
    <w:rsid w:val="00D84A21"/>
    <w:rsid w:val="00D96124"/>
    <w:rsid w:val="00D96504"/>
    <w:rsid w:val="00DA0249"/>
    <w:rsid w:val="00DA0764"/>
    <w:rsid w:val="00DA0A8B"/>
    <w:rsid w:val="00DB022B"/>
    <w:rsid w:val="00DB64FA"/>
    <w:rsid w:val="00DC2B5B"/>
    <w:rsid w:val="00DC6187"/>
    <w:rsid w:val="00DD3B4A"/>
    <w:rsid w:val="00DE5A9B"/>
    <w:rsid w:val="00E0201E"/>
    <w:rsid w:val="00E02A8E"/>
    <w:rsid w:val="00E041E2"/>
    <w:rsid w:val="00E04ABD"/>
    <w:rsid w:val="00E05FBB"/>
    <w:rsid w:val="00E141AC"/>
    <w:rsid w:val="00E15EA5"/>
    <w:rsid w:val="00E1603D"/>
    <w:rsid w:val="00E167C2"/>
    <w:rsid w:val="00E27FE9"/>
    <w:rsid w:val="00E41EBF"/>
    <w:rsid w:val="00E4229A"/>
    <w:rsid w:val="00E467CC"/>
    <w:rsid w:val="00E50206"/>
    <w:rsid w:val="00E623A6"/>
    <w:rsid w:val="00E72719"/>
    <w:rsid w:val="00E820C3"/>
    <w:rsid w:val="00E95216"/>
    <w:rsid w:val="00E96C3F"/>
    <w:rsid w:val="00EA2AFC"/>
    <w:rsid w:val="00EA31FF"/>
    <w:rsid w:val="00EA5172"/>
    <w:rsid w:val="00EB0464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A5D"/>
    <w:rsid w:val="00F10D07"/>
    <w:rsid w:val="00F11BBD"/>
    <w:rsid w:val="00F13A5A"/>
    <w:rsid w:val="00F1445A"/>
    <w:rsid w:val="00F1480A"/>
    <w:rsid w:val="00F21D9A"/>
    <w:rsid w:val="00F30D2C"/>
    <w:rsid w:val="00F34594"/>
    <w:rsid w:val="00F466C3"/>
    <w:rsid w:val="00F531CD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339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3ADE9-488D-4F33-ADE2-5FD80B58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4189</Words>
  <Characters>23880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28013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Чувашова Ольга Викторовна</cp:lastModifiedBy>
  <cp:revision>2</cp:revision>
  <cp:lastPrinted>2020-12-09T03:14:00Z</cp:lastPrinted>
  <dcterms:created xsi:type="dcterms:W3CDTF">2022-11-27T23:47:00Z</dcterms:created>
  <dcterms:modified xsi:type="dcterms:W3CDTF">2022-11-27T23:47:00Z</dcterms:modified>
</cp:coreProperties>
</file>